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772" w:rsidRPr="00896772" w:rsidRDefault="00896772" w:rsidP="00896772">
      <w:pPr>
        <w:pStyle w:val="a3"/>
        <w:ind w:firstLine="567"/>
        <w:jc w:val="center"/>
        <w:rPr>
          <w:rFonts w:ascii="Times New Roman" w:hAnsi="Times New Roman"/>
          <w:b/>
          <w:sz w:val="24"/>
          <w:szCs w:val="24"/>
          <w:lang w:val="kk-KZ"/>
        </w:rPr>
      </w:pPr>
      <w:r w:rsidRPr="00896772">
        <w:rPr>
          <w:rFonts w:ascii="Times New Roman" w:hAnsi="Times New Roman"/>
          <w:b/>
          <w:sz w:val="24"/>
          <w:szCs w:val="24"/>
          <w:lang w:val="kk-KZ"/>
        </w:rPr>
        <w:t>Тақырып. Қой малдарының  биологиялық  ерекшеліктері</w:t>
      </w:r>
    </w:p>
    <w:p w:rsidR="00896772" w:rsidRPr="00896772" w:rsidRDefault="00896772" w:rsidP="00896772">
      <w:pPr>
        <w:pStyle w:val="a3"/>
        <w:ind w:firstLine="567"/>
        <w:jc w:val="both"/>
        <w:rPr>
          <w:rFonts w:ascii="Times New Roman" w:hAnsi="Times New Roman"/>
          <w:b/>
          <w:sz w:val="24"/>
          <w:szCs w:val="24"/>
          <w:lang w:val="kk-KZ"/>
        </w:rPr>
      </w:pPr>
      <w:r w:rsidRPr="00896772">
        <w:rPr>
          <w:rFonts w:ascii="Times New Roman" w:hAnsi="Times New Roman"/>
          <w:b/>
          <w:sz w:val="24"/>
          <w:szCs w:val="24"/>
          <w:lang w:val="kk-KZ"/>
        </w:rPr>
        <w:t xml:space="preserve">Сабақ мақсаты. </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 малдарының өсіп-дамуының морфо-функционалды ерекшеліктерімен  танысу.</w:t>
      </w:r>
    </w:p>
    <w:p w:rsidR="00896772" w:rsidRPr="00896772" w:rsidRDefault="00896772" w:rsidP="00896772">
      <w:pPr>
        <w:pStyle w:val="a3"/>
        <w:ind w:firstLine="567"/>
        <w:jc w:val="both"/>
        <w:rPr>
          <w:rFonts w:ascii="Times New Roman" w:hAnsi="Times New Roman"/>
          <w:b/>
          <w:sz w:val="24"/>
          <w:szCs w:val="24"/>
          <w:lang w:val="kk-KZ"/>
        </w:rPr>
      </w:pPr>
      <w:r w:rsidRPr="00896772">
        <w:rPr>
          <w:rFonts w:ascii="Times New Roman" w:hAnsi="Times New Roman"/>
          <w:b/>
          <w:sz w:val="24"/>
          <w:szCs w:val="24"/>
          <w:lang w:val="kk-KZ"/>
        </w:rPr>
        <w:t>Жоспар:</w:t>
      </w:r>
    </w:p>
    <w:p w:rsidR="00896772" w:rsidRPr="00896772" w:rsidRDefault="00896772" w:rsidP="00896772">
      <w:pPr>
        <w:pStyle w:val="a3"/>
        <w:numPr>
          <w:ilvl w:val="0"/>
          <w:numId w:val="1"/>
        </w:numPr>
        <w:jc w:val="both"/>
        <w:rPr>
          <w:rFonts w:ascii="Times New Roman" w:hAnsi="Times New Roman"/>
          <w:sz w:val="24"/>
          <w:szCs w:val="24"/>
          <w:lang w:val="kk-KZ"/>
        </w:rPr>
      </w:pPr>
      <w:r w:rsidRPr="00896772">
        <w:rPr>
          <w:rFonts w:ascii="Times New Roman" w:hAnsi="Times New Roman"/>
          <w:sz w:val="24"/>
          <w:szCs w:val="24"/>
          <w:lang w:val="kk-KZ"/>
        </w:rPr>
        <w:t>Биологиялық ерекшеліктері</w:t>
      </w:r>
    </w:p>
    <w:p w:rsidR="00896772" w:rsidRPr="00896772" w:rsidRDefault="00896772" w:rsidP="00896772">
      <w:pPr>
        <w:pStyle w:val="a3"/>
        <w:numPr>
          <w:ilvl w:val="0"/>
          <w:numId w:val="1"/>
        </w:numPr>
        <w:jc w:val="both"/>
        <w:rPr>
          <w:rFonts w:ascii="Times New Roman" w:hAnsi="Times New Roman"/>
          <w:sz w:val="24"/>
          <w:szCs w:val="24"/>
          <w:lang w:val="kk-KZ"/>
        </w:rPr>
      </w:pPr>
      <w:r w:rsidRPr="00896772">
        <w:rPr>
          <w:rFonts w:ascii="Times New Roman" w:hAnsi="Times New Roman"/>
          <w:sz w:val="24"/>
          <w:szCs w:val="24"/>
          <w:lang w:val="kk-KZ"/>
        </w:rPr>
        <w:t>М</w:t>
      </w:r>
      <w:r w:rsidRPr="00896772">
        <w:rPr>
          <w:rFonts w:ascii="Times New Roman" w:hAnsi="Times New Roman"/>
          <w:sz w:val="24"/>
          <w:szCs w:val="24"/>
          <w:lang w:val="kk-KZ"/>
        </w:rPr>
        <w:t>орфо-функционалды ерекшеліктері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Биологиялық ерекшеліктері - бұл қоршаған орта, жағдайында организмнің жауап беру (реакциясы) ерекшеліктері мен белгілі бір мөлшердегі өнімділігін айқындайтын, морфофизиологиялық, қасиеттердің жиынтығы. Мал өнімділігінің генетикалық потенциалын толық  пайдалану үшін, осы ерекшеліктерді есепке ала  отырып, оларды азықтандыру, күтіп- бағу керек.</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Қолда өсірілетін қой малдарының басты ерекшеліктері – әр түрлі жағдайға бейімделігіне және икемделгіне потенциалының өте жоғарлығы. Ол көптеген қой тұқымдарының экологиялық жағдайлары әр түрлі жерлерде - шөл, биік таулы, далалы және т. б. аймақтарда өсіп, таралуына мүмкіндік туғызады.</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 малдары жайылым жағдайында өсіруге жақсы бейімделген. Жануарлар қоректенетін 800 түрлі өсімдіктің 520-дан аса түрінен қой, 460- мүйізді  ірі қара, 416- жылқы малдары пайдаланады. Сонымен қатар қой малдары 146 түрлі жусанның 91, жылқы малдары -39, сиыр малдары – 24 түрімен қоректенеді, ал 181 түрлі</w:t>
      </w:r>
      <w:r w:rsidRPr="00896772">
        <w:rPr>
          <w:rFonts w:ascii="Times New Roman" w:hAnsi="Times New Roman"/>
          <w:sz w:val="24"/>
          <w:szCs w:val="24"/>
          <w:u w:val="single"/>
          <w:lang w:val="kk-KZ"/>
        </w:rPr>
        <w:t xml:space="preserve"> солянканың</w:t>
      </w:r>
      <w:r w:rsidRPr="00896772">
        <w:rPr>
          <w:rFonts w:ascii="Times New Roman" w:hAnsi="Times New Roman"/>
          <w:sz w:val="24"/>
          <w:szCs w:val="24"/>
          <w:lang w:val="kk-KZ"/>
        </w:rPr>
        <w:t xml:space="preserve"> -132, жылқы-48, сиыр-39 түрің қорек етеді. Қой өтпелі кезеңдерге бейімделгіні  және  далалы шөл, шөлейт, таулы, биік таулы аймақтардың жайылымдарының өсімдіктерін қоректене береді.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Бұл тек физиологиялық ерекшеліктерін ғана емес, сонымен қатар анатомиялық ерекшеліктерімен де сипатталады. Мәселен, қой малдарының басын, бет бөлігі үшкір келіп сүйірленген, тістері қиғаш орналасу өткір, ерні жұқа жылдам қозғалады, сондықтан олар өсімдік тапшы, өсімі жерлерден де азығын тауып жейді.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 малдары тек  қана жайылымның барлық түрін ғана қолданып қоймайды. Сонымен қатар жайылым сапсына талғампаз емес, оған өсімдіктің барлық түрімен: иісі ашты тікенекті, көп бөлігі арамшөпті өсімдіктермен қоректенетіндігі дәлел болады. Бұл тәжірибелік құндылығы жоғары қасиеттернің бірі, яғни ол ауыл шаруашылығы дақылдарын өсіруге жарамсыз немесе басқа  ауыл шаруашылығы малдары пайдаланбайтын жерлерді пайдалану тиімділігін жоғарлатады.</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Қойлардың ас қорыту мүшесі  қатаң азықтарды жақсы қорытуға және қоректік заттарды жақсы сіңдіруге бейімделген. Бұл ерекшілік қой ішегінің денесінен 30 ретке ұзындығымен байланысты, ал, бұл мүйізді ірі қарада- 20-22 ретке, шошқада -12 ретке, жылқыда-15 ретке ғана ұзын. Сонымен қатар қойлар жайылым малдары болғандықтан жайылымға өте қабілетті. Бұл жағдайда мал асқазаны зор маңызға ие. Ол 4 бөлімнен үлкен қарын, тақия қарын,  кітапша қарын және ұлтабардан  тұрады. Ұлтабар ғана  асқазан безінен асқазан сөлін бөледі.Үлкен қарын, кітапша және тақия қарының без ұлпалары болмағандықтан оларды асқазан алды, ал ұлтабарды – нағыз асқазан деп атады.</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Асқазан алды қарыны азықтағы қоректік заттардың қорытылуында зор роль атқарады. Әсіресе, қатаң азықтардың үлкен қарында  ферменттер мен бактериялардың әсерінен азықтың құрамындағы ұсақ және ірі заттардың ыдырауы өтеді.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Үлкен қарында азықтағы қант пен крахмалды 95%-ға және қорытылатын клетчатка -50% дейін ыдырайды. Ал қалған пайдалылыған клечатканың ыдырамай қалған бөлігі асқорытудың келесі бөлімдеріне өтеді.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Үлкен қарныдағы көмірсулардың микробиольді ыдырау кезінде ұшқым май қышқылдары түзіледі, әсіресе, сірке қышықылы, сонымен қатар күйістілердің жалпы энергияға қажеттілігінің 40%-дай мөлшерін жабатын, пропионды және майлы қышқылдар түзіледі.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lastRenderedPageBreak/>
        <w:t>Қойлардың ас қорытуындағы азотты заттардың қорытылу ерекшелгі, ол  үлкен қарына азық протеині микроорганизмдермен пептидтерге, аминқышқылдарына және биологиялық құндылықтағы бактерияларды белок синтезделеді.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Синтезделу үрдісі кезінде біріккен азотты белоксыз аммиак (карбамид) аммоний тұздары  және т.б. қосылады. Үлкен  қарындағы микроорганизмдер күйіс  қайыратын малдардың протеинге  қажеттілігін 30%-ға    белоктың  құрамындағы күкірт  түзуші цистин және метиомин аминқышқылдары ерекше қызығушылық туғызады.</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Үлкен қарында микроорганизмдердің өміршеңдігінің әсерінен В тобындағы  витаминде, мен майда  еритін К витамині синтезделеді. Сондықтан ересек малдарға арналған, азықтарды  бұл  витаминде  кездеспейді, бірақ  олардың алдын алатын мысалы кобальт, В</w:t>
      </w:r>
      <w:r w:rsidRPr="00896772">
        <w:rPr>
          <w:rFonts w:ascii="Times New Roman" w:hAnsi="Times New Roman"/>
          <w:sz w:val="24"/>
          <w:szCs w:val="24"/>
          <w:vertAlign w:val="subscript"/>
          <w:lang w:val="kk-KZ"/>
        </w:rPr>
        <w:t xml:space="preserve">12  </w:t>
      </w:r>
      <w:r w:rsidRPr="00896772">
        <w:rPr>
          <w:rFonts w:ascii="Times New Roman" w:hAnsi="Times New Roman"/>
          <w:sz w:val="24"/>
          <w:szCs w:val="24"/>
          <w:lang w:val="kk-KZ"/>
        </w:rPr>
        <w:t xml:space="preserve"> витамині синтездеуге  қажет.</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 xml:space="preserve"> Қой  малдарының мүйізді  ірі қарадан айырмашылығы май  ұлпасына  каротинді емес А витаминін  жинайды, ал сиыр сары  дақтар  мен  қой  майындағы  құйрық майының ақ   түстілігінен  көрінеді.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Қойларды  азықтандыру   және суару  кезінде  кедергі   жағдайлар  туып,  үзіліс  болған   жағдайда  көптеген  қой   тұқымдары  қалыпты азықтандыру  мен күтіп – бағу  кезінде   өз   денесіне,  құйрығына  жиналған  майларын  пайдаланады. Қой  малдарының  өте  құнды   бұл  биологиялық  ерекшілігі кез-келген   қиыншылық  жағдайлардан, әсіресе  қыс  мерзімінде  қардың  көп түсуі  салдарынан  т. б. себептер  туған  жағдайдан алып  шығуға  зор  септігін тигізеді. Бұл  майдың  көп мөлшері  құйрық  омыртқасын  бойлай   және  құйрыққа   жиналады,  бұған  құйрықты  және май  құйрықты қой  тұқымдары   жатады. Бұл қасиет  шөл   және  шөлейт қатаң  табиғат   жағдайында  ұзақ  уақыт   бойы өсірудің  нәтижесінде  қалыптасқан. Қой шаруашылығы   бұл   аудандарда –көшпелі жане жартылай көшпелі   және  жартылай  көшпелі болғандықтан, малдар  азық қоры мен  су   тапшылығына  жиі,  ұшырап  отырады,  әсіресе, жаз  мерзімінде  жайылымның  күйіп кетуін,  ол  қыс мерзімінде  қарлы – боран күндерді  өткереді.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Өсімдік  тапшлығына, су   жетіспеушілігі  континентальді  климаттық  ылғалдылығын мен  температурасының  күрт  төмендеуі, кей  кездердегі  ойлы-  қырлы  жер,   жыл   бойына  жайылымда ұстау  және  бірнеше   жүздеген  шақырымға  малды  айдау,  бұл  аудандарда  тек,   қой шаруашылығына   басқа салалардың   дамуын  қиындатады.  Оған  қой малдарын  жыл бойы   жайылымда  ұстайтын республикамыздың  оңтүстік,   оңтүстік- шығыс  және   батыс   обылыстарындағы   көптеген  аудандар   жатады.</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Қойлардың  суық  пен ыстыққа төзімділігіне  әсер  ететін- тері   жабыны. Ол   жылдық  суық  уақытында теріні өте   төмен температурадан және  жел екпейтін, ал ыстық   уақыты -  терінің қатты  қызуы  мен күйуінен  сақтайды  және жылу  қорғағыш  қабаты  қызметін  атқарады. Сондықтан  малдар  қоршаған   ортаның температурасына байланысты  тері   жабының түлеуі  байқалады. Бұл  үрдіс көбінесе қылшық   жүнді қойларда  өте жақсы   дамыған.</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Әр түрлі  орта   жағдайына  жоғары  бейімділігіне  қарамастан,  қой малдары  жоғары  температура мен ылғалдылық   қора-жайдағы өтпелі  жел   және ылғалды   жайылымға  төзім  үшін  оңтүстік  далалы  аймақтардан қарағанда  қара топырақты  емес  қоңыр тері  бағалы  өнімді  шөл және  шөлейт  аймақтарда   жақсы  өндіруге  болады. Меринос   қой тұқымдары құрғақ   далалы  шын етті  қой  тұқымдары   үшін  қоңыржай, ылғалды  климат  және мол азық қажет. Барлық  мал тұқымдарының   биологиялық  ерекшеліктерін меңгеру  оларды  тиімді өсіру  үшін  қажет. Қой  тұқымдарының  көптігі,  оларды  әр түрлі   экологиялық   аймаққа   бейімділігіне, байланысты  таңдауға   мүмкіндік туғызады.</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  шаруашылығы   басқа  салалармен  салыстырғанда , жерді , азықты  және  қора–жайды  тиімді  пайдалану   жағынан  ерекшеленеді.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 xml:space="preserve">Қой  малдары  жоғары  шаруашылықтың  жетілігіштігімен  де  сипатталады. Оны ерте   жаста   шаруашлылыққа   өнім  берумен  көре  аламыз.  Малдың  еті  мен  жүн өнімін 6-8 айлығында, қозы  жүніні – 5 айлығында, елтірісін  1-3 күндік  жасында  </w:t>
      </w:r>
      <w:r w:rsidRPr="00896772">
        <w:rPr>
          <w:rFonts w:ascii="Times New Roman" w:hAnsi="Times New Roman"/>
          <w:sz w:val="24"/>
          <w:szCs w:val="24"/>
          <w:lang w:val="kk-KZ"/>
        </w:rPr>
        <w:lastRenderedPageBreak/>
        <w:t xml:space="preserve">өндіруге  болады. Тәжірибелік  жағынан  құнды   болып келетін  тағы  бір  биологиялық ерекшілігі -  ерте жыныстық  жетілу, 5-6  айлық жасында  оларды   нәтижелі ұрықтандыруға  болады. </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Алайда малды  ерте  жасына  ұрықтандыру  өсуі  мен   дамуын  тежейтіндіктен, ең алғаш  шағылысқа  12-8  айлығында  жібереді.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Көптеген  қой   тұқымдарының  төлдегікетігі 120-150 %,  ал  роман қой тұқымдарында 250-300 %,  бұл көрсеткіш 250-300 %. Жоғары  төлдегіштік тез   жетілгіштігіме саланы   дамытуға  кеткен  шығынды  тез  өтеуде қамтамасыз етеді.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 тұқымдарының  көбі  көбеюге  жыл  мезгілінің  белгілі   бір  мерзімінде - әдетте  күз айларында (қыркүйек- қараша). Жыныстық  күйге  келеді.  Қойлардың  жыныстық  күйлеуінің  қайталану кезеңі- жыныстық циклы – орта  есеппен 16-17  тәулік.</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Саулықтардың  буаздығының  ұзақтығы  +  орташа  5 ай, сүт ему  кезеңі – 3-4 ай, саулықтары  ұдайы  өсіруге  немесе  саууға  пайдаланғанда бұл  мерзім 45-60 күнге қысқарады.</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Қойлардың   желіні жақсы   дамыған, әдетте  екі  емшектегі  болып келеді,   бірақ кейде, көп емшектілері  де кездеседі, мұндай саулықтар сүтті  болып  келетіні  анықталған.</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 малдарын   басқа  үй  жануарларымен ұстауға   болатындығы   жайылым, азық   және  қора жайды тиімді пайдалануға  мүмкіндік  береді.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Қойдан – ет, май, сүт,  жүн, тондық- мехтың  қой  терісін, елтірі сияқты әр  түрлі өнімдер өндіріледі.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Қой  малдары 10-12 және одан  да  көп  өмір  сүреді,  бірақ  шаруашылықтың  пайдаланылуы  6-8  жылға  одан кейін мұндай жастағы  малдарды  жарамсыздыққа шығарады,  өйткені тіс  жүйесінің күрт әлсіреунен тістері түсе  бастайды, ол  жайлыммен  басқа  азықтарды  пайдалануының нашарлауына  әкеліп  соғады. Сонымен  қатар  қойлардың табындық  түйсігі  жақсы  дамығандығын оларды  топтап ( табындап)  ұстаудан көруге  болады. Қой үркек    мал  болғандықтан, оларды жиі өлшем,  қарап, ұстаудың  қажетті жоқ.</w:t>
      </w:r>
    </w:p>
    <w:p w:rsidR="00896772" w:rsidRPr="00896772" w:rsidRDefault="00896772" w:rsidP="00896772">
      <w:pPr>
        <w:pStyle w:val="a3"/>
        <w:ind w:firstLine="567"/>
        <w:jc w:val="both"/>
        <w:rPr>
          <w:rFonts w:ascii="Times New Roman" w:hAnsi="Times New Roman"/>
          <w:sz w:val="24"/>
          <w:szCs w:val="24"/>
          <w:lang w:val="kk-KZ"/>
        </w:rPr>
      </w:pP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b/>
          <w:sz w:val="24"/>
          <w:szCs w:val="24"/>
          <w:lang w:val="kk-KZ"/>
        </w:rPr>
        <w:t>1 Тапсырма.</w:t>
      </w:r>
      <w:r w:rsidRPr="00896772">
        <w:rPr>
          <w:rFonts w:ascii="Times New Roman" w:hAnsi="Times New Roman"/>
          <w:sz w:val="24"/>
          <w:szCs w:val="24"/>
          <w:lang w:val="kk-KZ"/>
        </w:rPr>
        <w:t xml:space="preserve"> Қой малдарының  биологиялық  ерекшелігіне  байланысты  сұрақтарға  жазбаша   жауап  беріңіздер.</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b/>
          <w:sz w:val="24"/>
          <w:szCs w:val="24"/>
          <w:lang w:val="kk-KZ"/>
        </w:rPr>
        <w:t>2 Тапсырма.</w:t>
      </w:r>
      <w:r w:rsidRPr="00896772">
        <w:rPr>
          <w:rFonts w:ascii="Times New Roman" w:hAnsi="Times New Roman"/>
          <w:sz w:val="24"/>
          <w:szCs w:val="24"/>
          <w:lang w:val="kk-KZ"/>
        </w:rPr>
        <w:t xml:space="preserve"> Қойлардың ас  қорыту  аппаратының  суретін салыңыздар.</w:t>
      </w:r>
    </w:p>
    <w:p w:rsidR="00896772" w:rsidRPr="00896772" w:rsidRDefault="00896772" w:rsidP="00896772">
      <w:pPr>
        <w:pStyle w:val="a3"/>
        <w:ind w:firstLine="567"/>
        <w:jc w:val="both"/>
        <w:rPr>
          <w:rFonts w:ascii="Times New Roman" w:hAnsi="Times New Roman"/>
          <w:sz w:val="24"/>
          <w:szCs w:val="24"/>
          <w:lang w:val="kk-KZ"/>
        </w:rPr>
      </w:pP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 xml:space="preserve"> Бақылау  сұрақтары.</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 xml:space="preserve"> 1. Қойлардың  ас қорыту жүйесінің    бөлімдерін  жіктеңіз.</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 xml:space="preserve"> 2. Ұсақ  мүйізді ірі қара  малдарының  басқа үй жануарларынан  ерекшелігі.</w:t>
      </w:r>
    </w:p>
    <w:p w:rsidR="00896772" w:rsidRPr="00896772" w:rsidRDefault="00896772" w:rsidP="00896772">
      <w:pPr>
        <w:pStyle w:val="a3"/>
        <w:ind w:firstLine="567"/>
        <w:jc w:val="both"/>
        <w:rPr>
          <w:rFonts w:ascii="Times New Roman" w:hAnsi="Times New Roman"/>
          <w:sz w:val="24"/>
          <w:szCs w:val="24"/>
          <w:lang w:val="kk-KZ"/>
        </w:rPr>
      </w:pPr>
      <w:r w:rsidRPr="00896772">
        <w:rPr>
          <w:rFonts w:ascii="Times New Roman" w:hAnsi="Times New Roman"/>
          <w:sz w:val="24"/>
          <w:szCs w:val="24"/>
          <w:lang w:val="kk-KZ"/>
        </w:rPr>
        <w:t xml:space="preserve"> 3. Қой  малдарын ұдайы  өсіру ерекшелігі. </w:t>
      </w:r>
    </w:p>
    <w:p w:rsidR="005344C3" w:rsidRPr="00896772" w:rsidRDefault="005344C3">
      <w:pPr>
        <w:rPr>
          <w:rFonts w:ascii="Times New Roman" w:hAnsi="Times New Roman" w:cs="Times New Roman"/>
          <w:sz w:val="24"/>
          <w:szCs w:val="24"/>
          <w:lang w:val="kk-KZ"/>
        </w:rPr>
      </w:pPr>
      <w:bookmarkStart w:id="0" w:name="_GoBack"/>
      <w:bookmarkEnd w:id="0"/>
    </w:p>
    <w:sectPr w:rsidR="005344C3" w:rsidRPr="0089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F2ED2"/>
    <w:multiLevelType w:val="hybridMultilevel"/>
    <w:tmpl w:val="6D56FD38"/>
    <w:lvl w:ilvl="0" w:tplc="2800DA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70B"/>
    <w:rsid w:val="00053D16"/>
    <w:rsid w:val="00090D63"/>
    <w:rsid w:val="000E5CFB"/>
    <w:rsid w:val="001B4FDD"/>
    <w:rsid w:val="001F4107"/>
    <w:rsid w:val="0022312B"/>
    <w:rsid w:val="002315DE"/>
    <w:rsid w:val="00232CD6"/>
    <w:rsid w:val="002462D3"/>
    <w:rsid w:val="00263BD6"/>
    <w:rsid w:val="00267C71"/>
    <w:rsid w:val="00382192"/>
    <w:rsid w:val="00415904"/>
    <w:rsid w:val="004A595A"/>
    <w:rsid w:val="00516F2D"/>
    <w:rsid w:val="0051759B"/>
    <w:rsid w:val="005344C3"/>
    <w:rsid w:val="00557BFA"/>
    <w:rsid w:val="005F633F"/>
    <w:rsid w:val="0060174A"/>
    <w:rsid w:val="00625E7A"/>
    <w:rsid w:val="00821F6F"/>
    <w:rsid w:val="0082594E"/>
    <w:rsid w:val="0082670B"/>
    <w:rsid w:val="008413FC"/>
    <w:rsid w:val="00896772"/>
    <w:rsid w:val="00917191"/>
    <w:rsid w:val="009551B1"/>
    <w:rsid w:val="00AB448A"/>
    <w:rsid w:val="00AB771C"/>
    <w:rsid w:val="00BD0999"/>
    <w:rsid w:val="00C1472C"/>
    <w:rsid w:val="00D26641"/>
    <w:rsid w:val="00D63CBB"/>
    <w:rsid w:val="00D66C44"/>
    <w:rsid w:val="00D71E9E"/>
    <w:rsid w:val="00E75113"/>
    <w:rsid w:val="00E85044"/>
    <w:rsid w:val="00EE5D69"/>
    <w:rsid w:val="00F358CD"/>
    <w:rsid w:val="00F50960"/>
    <w:rsid w:val="00F54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896772"/>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89677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1428</Words>
  <Characters>8144</Characters>
  <Application>Microsoft Office Word</Application>
  <DocSecurity>0</DocSecurity>
  <Lines>67</Lines>
  <Paragraphs>19</Paragraphs>
  <ScaleCrop>false</ScaleCrop>
  <Company>SPecialiST RePack</Company>
  <LinksUpToDate>false</LinksUpToDate>
  <CharactersWithSpaces>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Айнагуль</dc:creator>
  <cp:keywords/>
  <dc:description/>
  <cp:lastModifiedBy>Айнагуль</cp:lastModifiedBy>
  <cp:revision>2</cp:revision>
  <dcterms:created xsi:type="dcterms:W3CDTF">2013-12-09T06:12:00Z</dcterms:created>
  <dcterms:modified xsi:type="dcterms:W3CDTF">2013-12-09T06:14:00Z</dcterms:modified>
</cp:coreProperties>
</file>